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PROCLAMATION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Supporting the Annual Ride to Work Day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scooters and motorcycles have a less harmful impact on our infrastructure and </w:t>
        <w:tab/>
        <w:tab/>
        <w:tab/>
        <w:tab/>
        <w:tab/>
        <w:t xml:space="preserve">environment;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scooters and motorcycles require only a fraction of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space taken by other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vehicles to park, thereby addressing an ongoing parking shortage;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the direct and indirect costs of fossil fuels are all continually increasing;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our road and infrastructure repairs fail to keep up with wear and degradation; </w:t>
        <w:tab/>
        <w:tab/>
        <w:tab/>
        <w:tab/>
        <w:tab/>
        <w:t xml:space="preserve">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for these reasons, scooters and motorcycles offer a form of daily transportation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0"/>
          <w:szCs w:val="4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to be encouraged; and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0"/>
          <w:szCs w:val="40"/>
          <w:vertAlign w:val="baseline"/>
          <w:rtl w:val="0"/>
        </w:rPr>
        <w:t xml:space="preserve">Whereas</w:t>
      </w: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June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20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25,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has been designated as “Ride To Work Day” to highlight the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44"/>
          <w:szCs w:val="44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ab/>
        <w:tab/>
        <w:t xml:space="preserve">positive daily use of scooters and motorcycles;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44"/>
          <w:szCs w:val="44"/>
          <w:vertAlign w:val="baseline"/>
          <w:rtl w:val="0"/>
        </w:rPr>
        <w:t xml:space="preserve">Now, therefore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 I,  _________________,  Mayor  of  the  City  of __________________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do hereby proclaim June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20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to be Ride to Work Day and to encourage scooter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and motorcycle riders to ride to work on that day, and pursuant thereto, do further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direct that on June 1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, 20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parking at meters and in publicly owned garages in the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City of _________________ will be free of charge to motorcycles and scooters in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ab/>
        <w:tab/>
        <w:t xml:space="preserve">recognition of their utilitarian value and to encourage the daily use of those vehicles.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In witness whereof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 xml:space="preserve"> I have hereunto set my hand and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 xml:space="preserve">caused the seal of this City to be affixed.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Monaco" w:cs="Monaco" w:eastAsia="Monaco" w:hAnsi="Monaco"/>
          <w:vertAlign w:val="baseline"/>
        </w:rPr>
      </w:pP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 xml:space="preserve">                                 </w:t>
        <w:tab/>
        <w:tab/>
        <w:tab/>
        <w:tab/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Monaco" w:cs="Monaco" w:eastAsia="Monaco" w:hAnsi="Monac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Monaco" w:cs="Monaco" w:eastAsia="Monaco" w:hAnsi="Monaco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Fonts w:ascii="Monaco" w:cs="Monaco" w:eastAsia="Monaco" w:hAnsi="Monaco"/>
          <w:rtl w:val="0"/>
        </w:rPr>
        <w:t xml:space="preserve">______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ab/>
        <w:tab/>
        <w:tab/>
        <w:tab/>
        <w:tab/>
        <w:tab/>
        <w:tab/>
        <w:tab/>
        <w:tab/>
        <w:t xml:space="preserve">Mayor </w:t>
      </w:r>
    </w:p>
    <w:p w:rsidR="00000000" w:rsidDel="00000000" w:rsidP="00000000" w:rsidRDefault="00000000" w:rsidRPr="00000000" w14:paraId="0000001E">
      <w:pPr>
        <w:ind w:left="4320" w:right="0" w:firstLine="720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June,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a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432" w:hanging="432"/>
      <w:jc w:val="left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00" w:lineRule="auto"/>
      <w:ind w:left="576" w:hanging="576"/>
      <w:jc w:val="left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ind w:left="720" w:hanging="720"/>
      <w:jc w:val="left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Heading1">
    <w:name w:val="Heading 1"/>
    <w:basedOn w:val="Heading"/>
    <w:next w:val="TextBody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Arial" w:hAnsi="Arial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en-US"/>
    </w:rPr>
  </w:style>
  <w:style w:type="paragraph" w:styleId="Heading2">
    <w:name w:val="Heading 2"/>
    <w:basedOn w:val="Heading"/>
    <w:next w:val="TextBody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bidi w:val="0"/>
      <w:spacing w:after="120" w:before="200"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" w:cs="Tahoma" w:eastAsia="Arial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en-US"/>
    </w:rPr>
  </w:style>
  <w:style w:type="paragraph" w:styleId="Heading3">
    <w:name w:val="Heading 3"/>
    <w:basedOn w:val="Heading"/>
    <w:next w:val="TextBody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bidi w:val="0"/>
      <w:spacing w:after="120" w:before="14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cs="Tahoma" w:eastAsia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en-US"/>
    </w:rPr>
  </w:style>
  <w:style w:type="paragraph" w:styleId="Quotations">
    <w:name w:val="Quotations"/>
    <w:basedOn w:val="Normal"/>
    <w:next w:val="Quotations"/>
    <w:autoRedefine w:val="0"/>
    <w:hidden w:val="0"/>
    <w:qFormat w:val="0"/>
    <w:pPr>
      <w:widowControl w:val="0"/>
      <w:suppressAutoHyphens w:val="0"/>
      <w:bidi w:val="0"/>
      <w:spacing w:after="283" w:before="0" w:line="1" w:lineRule="atLeast"/>
      <w:ind w:left="567" w:right="567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Title">
    <w:name w:val="Title"/>
    <w:basedOn w:val="Heading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" w:hAnsi="Arial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und" w:val="en-US"/>
    </w:rPr>
  </w:style>
  <w:style w:type="paragraph" w:styleId="Subtitle">
    <w:name w:val="Subtitle"/>
    <w:basedOn w:val="Heading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" w:hAnsi="Arial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en-US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60" w:lineRule="auto"/>
      <w:jc w:val="center"/>
    </w:pPr>
    <w:rPr>
      <w:rFonts w:ascii="Arial" w:cs="Arial" w:eastAsia="Arial" w:hAnsi="Arial"/>
      <w:sz w:val="36"/>
      <w:szCs w:val="36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2NnBBq5DRggpkJq81wzjL3SHQ==">CgMxLjA4AHIhMTRBRDNvUmFadkRKLXJXbUZpS3pvaVljREhWT1FTdWpp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2013-04-02T19:55:00Z</dcterms:created>
  <dc:creator>Kyle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