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22"/>
          <w:szCs w:val="22"/>
        </w:rPr>
      </w:pPr>
      <w:r w:rsidDel="00000000" w:rsidR="00000000" w:rsidRPr="00000000">
        <w:rPr>
          <w:sz w:val="22"/>
          <w:szCs w:val="22"/>
          <w:vertAlign w:val="baseline"/>
          <w:rtl w:val="0"/>
        </w:rPr>
        <w:tab/>
        <w:tab/>
        <w:tab/>
        <w:tab/>
        <w:tab/>
        <w:tab/>
        <w:tab/>
        <w:tab/>
        <w:tab/>
        <w:tab/>
        <w:tab/>
        <w:tab/>
      </w:r>
      <w:r w:rsidDel="00000000" w:rsidR="00000000" w:rsidRPr="00000000">
        <w:rPr>
          <w:sz w:val="22"/>
          <w:szCs w:val="22"/>
        </w:rPr>
        <w:drawing>
          <wp:inline distB="114300" distT="114300" distL="114300" distR="114300">
            <wp:extent cx="1042988" cy="10429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2988" cy="1042988"/>
                    </a:xfrm>
                    <a:prstGeom prst="rect"/>
                    <a:ln/>
                  </pic:spPr>
                </pic:pic>
              </a:graphicData>
            </a:graphic>
          </wp:inline>
        </w:drawing>
      </w: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02">
      <w:pPr>
        <w:jc w:val="right"/>
        <w:rPr>
          <w:b w:val="1"/>
          <w:bCs w:val="1"/>
          <w:sz w:val="22"/>
          <w:szCs w:val="22"/>
        </w:rPr>
      </w:pPr>
      <w:r w:rsidDel="00000000" w:rsidR="00000000" w:rsidRPr="00000000">
        <w:rPr>
          <w:rtl w:val="0"/>
        </w:rPr>
      </w:r>
    </w:p>
    <w:p w:rsidR="00000000" w:rsidDel="00000000" w:rsidP="00000000" w:rsidRDefault="00000000" w:rsidRPr="00000000" w14:paraId="0000000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00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vertAlign w:val="baseline"/>
          <w:rtl w:val="0"/>
        </w:rPr>
        <w:t xml:space="preserve">Dear Mayor, </w:t>
      </w:r>
    </w:p>
    <w:p w:rsidR="00000000" w:rsidDel="00000000" w:rsidP="00000000" w:rsidRDefault="00000000" w:rsidRPr="00000000" w14:paraId="0000000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rtl w:val="0"/>
        </w:rPr>
      </w:r>
    </w:p>
    <w:p w:rsidR="00000000" w:rsidDel="00000000" w:rsidP="00000000" w:rsidRDefault="00000000" w:rsidRPr="00000000" w14:paraId="0000000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vertAlign w:val="baseline"/>
          <w:rtl w:val="0"/>
        </w:rPr>
        <w:t xml:space="preserve">This year</w:t>
      </w:r>
      <w:r w:rsidDel="00000000" w:rsidR="00000000" w:rsidRPr="00000000">
        <w:rPr>
          <w:rtl w:val="0"/>
        </w:rPr>
        <w:t xml:space="preserve">,</w:t>
      </w:r>
      <w:r w:rsidDel="00000000" w:rsidR="00000000" w:rsidRPr="00000000">
        <w:rPr>
          <w:vertAlign w:val="baseline"/>
          <w:rtl w:val="0"/>
        </w:rPr>
        <w:t xml:space="preserve"> the 3</w:t>
      </w:r>
      <w:r w:rsidDel="00000000" w:rsidR="00000000" w:rsidRPr="00000000">
        <w:rPr>
          <w:rtl w:val="0"/>
        </w:rPr>
        <w:t xml:space="preserve">5th</w:t>
      </w:r>
      <w:r w:rsidDel="00000000" w:rsidR="00000000" w:rsidRPr="00000000">
        <w:rPr>
          <w:vertAlign w:val="baseline"/>
          <w:rtl w:val="0"/>
        </w:rPr>
        <w:t xml:space="preserve"> annual Motorcycle and Scooter Ride to Work Day is Tuesday, June </w:t>
      </w:r>
      <w:r w:rsidDel="00000000" w:rsidR="00000000" w:rsidRPr="00000000">
        <w:rPr>
          <w:rtl w:val="0"/>
        </w:rPr>
        <w:t xml:space="preserve">9</w:t>
      </w:r>
      <w:r w:rsidDel="00000000" w:rsidR="00000000" w:rsidRPr="00000000">
        <w:rPr>
          <w:vertAlign w:val="baseline"/>
          <w:rtl w:val="0"/>
        </w:rPr>
        <w:t xml:space="preserve">th.  Over a million workers will commute with their motorcycles and scooters to demonstrate the societally positive benefits of these vehicles.  </w:t>
      </w:r>
    </w:p>
    <w:p w:rsidR="00000000" w:rsidDel="00000000" w:rsidP="00000000" w:rsidRDefault="00000000" w:rsidRPr="00000000" w14:paraId="0000000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rtl w:val="0"/>
        </w:rPr>
      </w:r>
    </w:p>
    <w:p w:rsidR="00000000" w:rsidDel="00000000" w:rsidP="00000000" w:rsidRDefault="00000000" w:rsidRPr="00000000" w14:paraId="0000000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vertAlign w:val="baseline"/>
          <w:rtl w:val="0"/>
        </w:rPr>
        <w:t xml:space="preserve">Your administration can encourage this popular </w:t>
      </w:r>
      <w:r w:rsidDel="00000000" w:rsidR="00000000" w:rsidRPr="00000000">
        <w:rPr>
          <w:rtl w:val="0"/>
        </w:rPr>
        <w:t xml:space="preserve">grassroots</w:t>
      </w:r>
      <w:r w:rsidDel="00000000" w:rsidR="00000000" w:rsidRPr="00000000">
        <w:rPr>
          <w:vertAlign w:val="baseline"/>
          <w:rtl w:val="0"/>
        </w:rPr>
        <w:t xml:space="preserve"> event with an official proclamation of support. To encourage riding on this day, some cities also announce that these vehicles may park at all municipal ramps and metered spaces without charge. </w:t>
      </w:r>
    </w:p>
    <w:p w:rsidR="00000000" w:rsidDel="00000000" w:rsidP="00000000" w:rsidRDefault="00000000" w:rsidRPr="00000000" w14:paraId="0000000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rtl w:val="0"/>
        </w:rPr>
      </w:r>
    </w:p>
    <w:p w:rsidR="00000000" w:rsidDel="00000000" w:rsidP="00000000" w:rsidRDefault="00000000" w:rsidRPr="00000000" w14:paraId="0000000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vertAlign w:val="baseline"/>
          <w:rtl w:val="0"/>
        </w:rPr>
        <w:t xml:space="preserve">Studies have shown </w:t>
      </w:r>
      <w:r w:rsidDel="00000000" w:rsidR="00000000" w:rsidRPr="00000000">
        <w:rPr>
          <w:rtl w:val="0"/>
        </w:rPr>
        <w:t xml:space="preserve">that </w:t>
      </w:r>
      <w:r w:rsidDel="00000000" w:rsidR="00000000" w:rsidRPr="00000000">
        <w:rPr>
          <w:vertAlign w:val="baseline"/>
          <w:rtl w:val="0"/>
        </w:rPr>
        <w:t xml:space="preserve">the public benefits of motorcycle and scooter commuting include:</w:t>
      </w:r>
      <w:r w:rsidDel="00000000" w:rsidR="00000000" w:rsidRPr="00000000">
        <w:rPr>
          <w:rtl w:val="0"/>
        </w:rPr>
      </w:r>
    </w:p>
    <w:p w:rsidR="00000000" w:rsidDel="00000000" w:rsidP="00000000" w:rsidRDefault="00000000" w:rsidRPr="00000000" w14:paraId="0000000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u w:val="none"/>
          <w:vertAlign w:val="baseline"/>
        </w:rPr>
      </w:pPr>
      <w:r w:rsidDel="00000000" w:rsidR="00000000" w:rsidRPr="00000000">
        <w:rPr>
          <w:vertAlign w:val="baseline"/>
          <w:rtl w:val="0"/>
        </w:rPr>
        <w:t xml:space="preserve">Providing increased parking spaces for everyone else, because several fit in each space. </w:t>
      </w:r>
    </w:p>
    <w:p w:rsidR="00000000" w:rsidDel="00000000" w:rsidP="00000000" w:rsidRDefault="00000000" w:rsidRPr="00000000" w14:paraId="0000000D">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u w:val="none"/>
          <w:vertAlign w:val="baseline"/>
        </w:rPr>
      </w:pPr>
      <w:r w:rsidDel="00000000" w:rsidR="00000000" w:rsidRPr="00000000">
        <w:rPr>
          <w:vertAlign w:val="baseline"/>
          <w:rtl w:val="0"/>
        </w:rPr>
        <w:t xml:space="preserve">Consuming </w:t>
      </w:r>
      <w:r w:rsidDel="00000000" w:rsidR="00000000" w:rsidRPr="00000000">
        <w:rPr>
          <w:rtl w:val="0"/>
        </w:rPr>
        <w:t xml:space="preserve">fewer</w:t>
      </w:r>
      <w:r w:rsidDel="00000000" w:rsidR="00000000" w:rsidRPr="00000000">
        <w:rPr>
          <w:vertAlign w:val="baseline"/>
          <w:rtl w:val="0"/>
        </w:rPr>
        <w:t xml:space="preserve"> resources per mile per commuter than automobiles. </w:t>
      </w:r>
    </w:p>
    <w:p w:rsidR="00000000" w:rsidDel="00000000" w:rsidP="00000000" w:rsidRDefault="00000000" w:rsidRPr="00000000" w14:paraId="0000000E">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u w:val="none"/>
          <w:vertAlign w:val="baseline"/>
        </w:rPr>
      </w:pPr>
      <w:r w:rsidDel="00000000" w:rsidR="00000000" w:rsidRPr="00000000">
        <w:rPr>
          <w:vertAlign w:val="baseline"/>
          <w:rtl w:val="0"/>
        </w:rPr>
        <w:t xml:space="preserve">Reducing traffic congestion and saving travel time for everyone. </w:t>
      </w:r>
    </w:p>
    <w:p w:rsidR="00000000" w:rsidDel="00000000" w:rsidP="00000000" w:rsidRDefault="00000000" w:rsidRPr="00000000" w14:paraId="0000000F">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u w:val="none"/>
          <w:vertAlign w:val="baseline"/>
        </w:rPr>
      </w:pPr>
      <w:r w:rsidDel="00000000" w:rsidR="00000000" w:rsidRPr="00000000">
        <w:rPr>
          <w:vertAlign w:val="baseline"/>
          <w:rtl w:val="0"/>
        </w:rPr>
        <w:t xml:space="preserve">Riders </w:t>
      </w:r>
      <w:r w:rsidDel="00000000" w:rsidR="00000000" w:rsidRPr="00000000">
        <w:rPr>
          <w:rtl w:val="0"/>
        </w:rPr>
        <w:t xml:space="preserve">are</w:t>
      </w:r>
      <w:r w:rsidDel="00000000" w:rsidR="00000000" w:rsidRPr="00000000">
        <w:rPr>
          <w:vertAlign w:val="baseline"/>
          <w:rtl w:val="0"/>
        </w:rPr>
        <w:t xml:space="preserve"> more alert and engaged than drivers arriving at work via automobile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rtl w:val="0"/>
        </w:rPr>
      </w:r>
    </w:p>
    <w:p w:rsidR="00000000" w:rsidDel="00000000" w:rsidP="00000000" w:rsidRDefault="00000000" w:rsidRPr="00000000" w14:paraId="0000001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vertAlign w:val="baseline"/>
          <w:rtl w:val="0"/>
        </w:rPr>
        <w:t xml:space="preserve">Motorcycle and scooter riders seek government and employer support for riding’s broad benefits. Over 150 American cities have already proclaimed support for Ride to Work Day (See </w:t>
      </w:r>
      <w:hyperlink r:id="rId8">
        <w:r w:rsidDel="00000000" w:rsidR="00000000" w:rsidRPr="00000000">
          <w:rPr>
            <w:color w:val="0000ff"/>
            <w:u w:val="single"/>
            <w:vertAlign w:val="baseline"/>
            <w:rtl w:val="0"/>
          </w:rPr>
          <w:t xml:space="preserve">www.ridetowork.org</w:t>
        </w:r>
      </w:hyperlink>
      <w:r w:rsidDel="00000000" w:rsidR="00000000" w:rsidRPr="00000000">
        <w:rPr>
          <w:vertAlign w:val="baseline"/>
          <w:rtl w:val="0"/>
        </w:rPr>
        <w:t xml:space="preserve"> for a list and .pdf’s of the proclamations). </w:t>
      </w:r>
    </w:p>
    <w:p w:rsidR="00000000" w:rsidDel="00000000" w:rsidP="00000000" w:rsidRDefault="00000000" w:rsidRPr="00000000" w14:paraId="0000001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rtl w:val="0"/>
        </w:rPr>
      </w:r>
    </w:p>
    <w:p w:rsidR="00000000" w:rsidDel="00000000" w:rsidP="00000000" w:rsidRDefault="00000000" w:rsidRPr="00000000" w14:paraId="0000001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vertAlign w:val="baseline"/>
          <w:rtl w:val="0"/>
        </w:rPr>
        <w:t xml:space="preserve">Ride to Work Day is a popular way to showcase this socially responsible (and enjoyable) form of utility transportation. I hope our city will formally join hundreds of groups, organizations</w:t>
      </w:r>
      <w:r w:rsidDel="00000000" w:rsidR="00000000" w:rsidRPr="00000000">
        <w:rPr>
          <w:rtl w:val="0"/>
        </w:rPr>
        <w:t xml:space="preserve">,</w:t>
      </w:r>
      <w:r w:rsidDel="00000000" w:rsidR="00000000" w:rsidRPr="00000000">
        <w:rPr>
          <w:vertAlign w:val="baseline"/>
          <w:rtl w:val="0"/>
        </w:rPr>
        <w:t xml:space="preserve"> and other cities worldwide already supporting the annual Ride to Work Day. </w:t>
      </w:r>
    </w:p>
    <w:p w:rsidR="00000000" w:rsidDel="00000000" w:rsidP="00000000" w:rsidRDefault="00000000" w:rsidRPr="00000000" w14:paraId="0000001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rtl w:val="0"/>
        </w:rPr>
      </w:r>
    </w:p>
    <w:p w:rsidR="00000000" w:rsidDel="00000000" w:rsidP="00000000" w:rsidRDefault="00000000" w:rsidRPr="00000000" w14:paraId="0000001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vertAlign w:val="baseline"/>
          <w:rtl w:val="0"/>
        </w:rPr>
        <w:t xml:space="preserve">Sincerely,</w:t>
      </w:r>
    </w:p>
    <w:p w:rsidR="00000000" w:rsidDel="00000000" w:rsidP="00000000" w:rsidRDefault="00000000" w:rsidRPr="00000000" w14:paraId="0000001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rtl w:val="0"/>
        </w:rPr>
      </w:r>
    </w:p>
    <w:p w:rsidR="00000000" w:rsidDel="00000000" w:rsidP="00000000" w:rsidRDefault="00000000" w:rsidRPr="00000000" w14:paraId="0000001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rtl w:val="0"/>
        </w:rPr>
      </w:r>
    </w:p>
    <w:p w:rsidR="00000000" w:rsidDel="00000000" w:rsidP="00000000" w:rsidRDefault="00000000" w:rsidRPr="00000000" w14:paraId="0000001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0"/>
          <w:tab w:val="left" w:leader="none" w:pos="760"/>
          <w:tab w:val="left" w:leader="none" w:pos="1140"/>
          <w:tab w:val="left" w:leader="none" w:pos="1520"/>
          <w:tab w:val="left" w:leader="none" w:pos="1900"/>
          <w:tab w:val="left" w:leader="none" w:pos="2280"/>
          <w:tab w:val="left" w:leader="none" w:pos="2660"/>
          <w:tab w:val="left" w:leader="none" w:pos="3040"/>
          <w:tab w:val="left" w:leader="none" w:pos="3420"/>
          <w:tab w:val="left" w:leader="none" w:pos="3800"/>
          <w:tab w:val="left" w:leader="none" w:pos="4180"/>
          <w:tab w:val="left" w:leader="none" w:pos="4560"/>
          <w:tab w:val="left" w:leader="none" w:pos="4940"/>
          <w:tab w:val="left" w:leader="none" w:pos="5320"/>
          <w:tab w:val="left" w:leader="none" w:pos="5700"/>
          <w:tab w:val="left" w:leader="none" w:pos="6080"/>
          <w:tab w:val="left" w:leader="none" w:pos="6460"/>
          <w:tab w:val="left" w:leader="none" w:pos="6840"/>
          <w:tab w:val="left" w:leader="none" w:pos="7220"/>
          <w:tab w:val="left" w:leader="none" w:pos="7600"/>
          <w:tab w:val="left" w:leader="none" w:pos="7980"/>
          <w:tab w:val="left" w:leader="none" w:pos="8360"/>
          <w:tab w:val="left" w:leader="none" w:pos="8740"/>
        </w:tabs>
        <w:spacing w:after="0" w:before="0" w:line="240" w:lineRule="auto"/>
        <w:ind w:left="0" w:right="0" w:firstLine="0"/>
        <w:jc w:val="left"/>
        <w:rP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Community Ride to Work Day organizer</w:t>
      </w:r>
      <w:r w:rsidDel="00000000" w:rsidR="00000000" w:rsidRPr="00000000">
        <w:rPr>
          <w:rtl w:val="0"/>
        </w:rPr>
      </w:r>
    </w:p>
    <w:sectPr>
      <w:footerReference r:id="rId9" w:type="default"/>
      <w:footerReference r:id="rId10" w:type="first"/>
      <w:pgSz w:h="15840" w:w="12240" w:orient="portrait"/>
      <w:pgMar w:bottom="1277" w:top="900" w:left="720" w:right="720" w:header="720" w:footer="8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vertAlign w:val="baseline"/>
      </w:rPr>
    </w:pPr>
    <w:r w:rsidDel="00000000" w:rsidR="00000000" w:rsidRPr="00000000">
      <w:rPr>
        <w:rFonts w:ascii="Times New Roman" w:cs="Times New Roman" w:eastAsia="Times New Roman" w:hAnsi="Times New Roman"/>
        <w:color w:val="000000"/>
        <w:sz w:val="16"/>
        <w:szCs w:val="16"/>
        <w:vertAlign w:val="baseline"/>
        <w:rtl w:val="0"/>
      </w:rPr>
      <w:t xml:space="preserve">              Ride to Work     ::     1730 W. Superior Street     ::     Duluth, MN 55806     ::     Phone (218)722-9806     ::     www.ridetowork.org</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after="120" w:before="240" w:lineRule="auto"/>
      <w:ind w:left="432" w:hanging="432"/>
      <w:jc w:val="left"/>
    </w:pPr>
    <w:rPr>
      <w:rFonts w:ascii="Arial" w:cs="Arial" w:eastAsia="Arial" w:hAnsi="Arial"/>
      <w:b w:val="1"/>
      <w:bCs w:val="1"/>
      <w:sz w:val="36"/>
      <w:szCs w:val="36"/>
      <w:vertAlign w:val="baseline"/>
    </w:rPr>
  </w:style>
  <w:style w:type="paragraph" w:styleId="Heading2">
    <w:name w:val="heading 2"/>
    <w:basedOn w:val="Normal"/>
    <w:next w:val="Normal"/>
    <w:pPr>
      <w:keepNext w:val="1"/>
      <w:widowControl w:val="0"/>
      <w:spacing w:after="120" w:before="200" w:lineRule="auto"/>
      <w:ind w:left="576" w:hanging="576"/>
      <w:jc w:val="left"/>
    </w:pPr>
    <w:rPr>
      <w:rFonts w:ascii="Arial" w:cs="Arial" w:eastAsia="Arial" w:hAnsi="Arial"/>
      <w:b w:val="1"/>
      <w:bCs w:val="1"/>
      <w:sz w:val="32"/>
      <w:szCs w:val="32"/>
      <w:vertAlign w:val="baseline"/>
    </w:rPr>
  </w:style>
  <w:style w:type="paragraph" w:styleId="Heading3">
    <w:name w:val="heading 3"/>
    <w:basedOn w:val="Normal"/>
    <w:next w:val="Normal"/>
    <w:pPr>
      <w:keepNext w:val="1"/>
      <w:widowControl w:val="0"/>
      <w:spacing w:after="120" w:before="140" w:lineRule="auto"/>
      <w:ind w:left="720" w:hanging="720"/>
      <w:jc w:val="left"/>
    </w:pPr>
    <w:rPr>
      <w:rFonts w:ascii="Arial" w:cs="Arial" w:eastAsia="Arial" w:hAnsi="Arial"/>
      <w:b w:val="1"/>
      <w:bCs w:val="1"/>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widowControl w:val="0"/>
      <w:spacing w:after="120" w:before="240" w:lineRule="auto"/>
      <w:jc w:val="center"/>
    </w:pPr>
    <w:rPr>
      <w:rFonts w:ascii="Arial" w:cs="Arial" w:eastAsia="Arial" w:hAnsi="Arial"/>
      <w:b w:val="1"/>
      <w:bCs w:val="1"/>
      <w:sz w:val="56"/>
      <w:szCs w:val="56"/>
      <w:vertAlign w:val="baseline"/>
    </w:rPr>
  </w:style>
  <w:style w:type="paragraph" w:styleId="Normal">
    <w:name w:val="Normal"/>
    <w:next w:val="Normal"/>
    <w:autoRedefine w:val="0"/>
    <w:hidden w:val="0"/>
    <w:qFormat w:val="0"/>
    <w:pPr>
      <w:widowControl w:val="0"/>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en-US"/>
    </w:rPr>
  </w:style>
  <w:style w:type="paragraph" w:styleId="Heading1">
    <w:name w:val="Heading 1"/>
    <w:basedOn w:val="Heading"/>
    <w:next w:val="TextBody"/>
    <w:autoRedefine w:val="0"/>
    <w:hidden w:val="0"/>
    <w:qFormat w:val="0"/>
    <w:pPr>
      <w:keepNext w:val="1"/>
      <w:widowControl w:val="0"/>
      <w:numPr>
        <w:ilvl w:val="0"/>
        <w:numId w:val="1"/>
      </w:numPr>
      <w:suppressAutoHyphens w:val="0"/>
      <w:bidi w:val="0"/>
      <w:spacing w:after="120" w:before="240" w:line="1" w:lineRule="atLeast"/>
      <w:ind w:leftChars="-1" w:rightChars="0" w:firstLineChars="-1"/>
      <w:jc w:val="left"/>
      <w:textDirection w:val="btLr"/>
      <w:textAlignment w:val="top"/>
      <w:outlineLvl w:val="0"/>
    </w:pPr>
    <w:rPr>
      <w:rFonts w:ascii="Arial" w:cs="Tahoma" w:eastAsia="Arial" w:hAnsi="Arial"/>
      <w:b w:val="1"/>
      <w:bCs w:val="1"/>
      <w:w w:val="100"/>
      <w:position w:val="-1"/>
      <w:sz w:val="36"/>
      <w:szCs w:val="36"/>
      <w:effect w:val="none"/>
      <w:vertAlign w:val="baseline"/>
      <w:cs w:val="0"/>
      <w:em w:val="none"/>
      <w:lang w:bidi="ar-SA" w:eastAsia="und" w:val="en-US"/>
    </w:rPr>
  </w:style>
  <w:style w:type="paragraph" w:styleId="Heading2">
    <w:name w:val="Heading 2"/>
    <w:basedOn w:val="Heading"/>
    <w:next w:val="TextBody"/>
    <w:autoRedefine w:val="0"/>
    <w:hidden w:val="0"/>
    <w:qFormat w:val="0"/>
    <w:pPr>
      <w:keepNext w:val="1"/>
      <w:widowControl w:val="0"/>
      <w:numPr>
        <w:ilvl w:val="1"/>
        <w:numId w:val="1"/>
      </w:numPr>
      <w:suppressAutoHyphens w:val="0"/>
      <w:bidi w:val="0"/>
      <w:spacing w:after="120" w:before="200" w:line="1" w:lineRule="atLeast"/>
      <w:ind w:leftChars="-1" w:rightChars="0" w:firstLineChars="-1"/>
      <w:jc w:val="left"/>
      <w:textDirection w:val="btLr"/>
      <w:textAlignment w:val="top"/>
      <w:outlineLvl w:val="1"/>
    </w:pPr>
    <w:rPr>
      <w:rFonts w:ascii="Arial" w:cs="Tahoma" w:eastAsia="Arial" w:hAnsi="Arial"/>
      <w:b w:val="1"/>
      <w:bCs w:val="1"/>
      <w:w w:val="100"/>
      <w:position w:val="-1"/>
      <w:sz w:val="32"/>
      <w:szCs w:val="32"/>
      <w:effect w:val="none"/>
      <w:vertAlign w:val="baseline"/>
      <w:cs w:val="0"/>
      <w:em w:val="none"/>
      <w:lang w:bidi="ar-SA" w:eastAsia="und" w:val="en-US"/>
    </w:rPr>
  </w:style>
  <w:style w:type="paragraph" w:styleId="Heading3">
    <w:name w:val="Heading 3"/>
    <w:basedOn w:val="Heading"/>
    <w:next w:val="TextBody"/>
    <w:autoRedefine w:val="0"/>
    <w:hidden w:val="0"/>
    <w:qFormat w:val="0"/>
    <w:pPr>
      <w:keepNext w:val="1"/>
      <w:widowControl w:val="0"/>
      <w:numPr>
        <w:ilvl w:val="2"/>
        <w:numId w:val="1"/>
      </w:numPr>
      <w:suppressAutoHyphens w:val="0"/>
      <w:bidi w:val="0"/>
      <w:spacing w:after="120" w:before="140" w:line="1" w:lineRule="atLeast"/>
      <w:ind w:leftChars="-1" w:rightChars="0" w:firstLineChars="-1"/>
      <w:jc w:val="left"/>
      <w:textDirection w:val="btLr"/>
      <w:textAlignment w:val="top"/>
      <w:outlineLvl w:val="2"/>
    </w:pPr>
    <w:rPr>
      <w:rFonts w:ascii="Arial" w:cs="Tahoma" w:eastAsia="Arial" w:hAnsi="Arial"/>
      <w:b w:val="1"/>
      <w:bCs w:val="1"/>
      <w:w w:val="100"/>
      <w:position w:val="-1"/>
      <w:sz w:val="28"/>
      <w:szCs w:val="28"/>
      <w:effect w:val="none"/>
      <w:vertAlign w:val="baseline"/>
      <w:cs w:val="0"/>
      <w:em w:val="none"/>
      <w:lang w:bidi="ar-SA" w:eastAsia="und" w:val="en-US"/>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InternetLink">
    <w:name w:val="Internet Link"/>
    <w:next w:val="InternetLink"/>
    <w:autoRedefine w:val="0"/>
    <w:hidden w:val="0"/>
    <w:qFormat w:val="0"/>
    <w:rPr>
      <w:color w:val="0000ff"/>
      <w:w w:val="100"/>
      <w:position w:val="-1"/>
      <w:u w:val="single"/>
      <w:effect w:val="none"/>
      <w:vertAlign w:val="baseline"/>
      <w:cs w:val="0"/>
      <w:em w:val="none"/>
      <w:lang/>
    </w:rPr>
  </w:style>
  <w:style w:type="character" w:styleId="VisitedInternetLink">
    <w:name w:val="Visited Internet Link"/>
    <w:next w:val="VisitedInternetLink"/>
    <w:autoRedefine w:val="0"/>
    <w:hidden w:val="0"/>
    <w:qFormat w:val="0"/>
    <w:rPr>
      <w:color w:val="800080"/>
      <w:w w:val="100"/>
      <w:position w:val="-1"/>
      <w:u w:val="single"/>
      <w:effect w:val="none"/>
      <w:vertAlign w:val="baseline"/>
      <w:cs w:val="0"/>
      <w:em w:val="none"/>
      <w:lang/>
    </w:rPr>
  </w:style>
  <w:style w:type="paragraph" w:styleId="Heading">
    <w:name w:val="Heading"/>
    <w:basedOn w:val="Normal"/>
    <w:next w:val="TextBody"/>
    <w:autoRedefine w:val="0"/>
    <w:hidden w:val="0"/>
    <w:qFormat w:val="0"/>
    <w:pPr>
      <w:keepNext w:val="1"/>
      <w:widowControl w:val="0"/>
      <w:suppressAutoHyphens w:val="0"/>
      <w:bidi w:val="0"/>
      <w:spacing w:after="120" w:before="240" w:line="1" w:lineRule="atLeast"/>
      <w:ind w:leftChars="-1" w:rightChars="0" w:firstLineChars="-1"/>
      <w:jc w:val="left"/>
      <w:textDirection w:val="btLr"/>
      <w:textAlignment w:val="top"/>
      <w:outlineLvl w:val="0"/>
    </w:pPr>
    <w:rPr>
      <w:rFonts w:ascii="Arial" w:cs="Tahoma" w:eastAsia="Arial" w:hAnsi="Arial"/>
      <w:w w:val="100"/>
      <w:position w:val="-1"/>
      <w:sz w:val="28"/>
      <w:szCs w:val="28"/>
      <w:effect w:val="none"/>
      <w:vertAlign w:val="baseline"/>
      <w:cs w:val="0"/>
      <w:em w:val="none"/>
      <w:lang w:bidi="ar-SA" w:eastAsia="und" w:val="en-US"/>
    </w:rPr>
  </w:style>
  <w:style w:type="paragraph" w:styleId="TextBody">
    <w:name w:val="Text Body"/>
    <w:basedOn w:val="Normal"/>
    <w:next w:val="TextBody"/>
    <w:autoRedefine w:val="0"/>
    <w:hidden w:val="0"/>
    <w:qFormat w:val="0"/>
    <w:pPr>
      <w:widowControl w:val="0"/>
      <w:suppressAutoHyphens w:val="0"/>
      <w:bidi w:val="0"/>
      <w:spacing w:after="120" w:before="0"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en-US"/>
    </w:rPr>
  </w:style>
  <w:style w:type="paragraph" w:styleId="List">
    <w:name w:val="List"/>
    <w:basedOn w:val="TextBody"/>
    <w:next w:val="List"/>
    <w:autoRedefine w:val="0"/>
    <w:hidden w:val="0"/>
    <w:qFormat w:val="0"/>
    <w:pPr>
      <w:widowControl w:val="0"/>
      <w:suppressAutoHyphens w:val="0"/>
      <w:bidi w:val="0"/>
      <w:spacing w:after="120" w:before="0" w:line="1" w:lineRule="atLeast"/>
      <w:ind w:leftChars="-1" w:rightChars="0" w:firstLineChars="-1"/>
      <w:jc w:val="left"/>
      <w:textDirection w:val="btLr"/>
      <w:textAlignment w:val="top"/>
      <w:outlineLvl w:val="0"/>
    </w:pPr>
    <w:rPr>
      <w:rFonts w:ascii="Times New Roman" w:cs="Tahoma" w:eastAsia="Times New Roman" w:hAnsi="Times New Roman"/>
      <w:w w:val="100"/>
      <w:position w:val="-1"/>
      <w:sz w:val="24"/>
      <w:szCs w:val="24"/>
      <w:effect w:val="none"/>
      <w:vertAlign w:val="baseline"/>
      <w:cs w:val="0"/>
      <w:em w:val="none"/>
      <w:lang w:bidi="ar-SA" w:eastAsia="und" w:val="en-US"/>
    </w:rPr>
  </w:style>
  <w:style w:type="paragraph" w:styleId="Caption">
    <w:name w:val="Caption"/>
    <w:basedOn w:val="Normal"/>
    <w:next w:val="Caption"/>
    <w:autoRedefine w:val="0"/>
    <w:hidden w:val="0"/>
    <w:qFormat w:val="0"/>
    <w:pPr>
      <w:widowControl w:val="0"/>
      <w:suppressLineNumbers w:val="1"/>
      <w:suppressAutoHyphens w:val="0"/>
      <w:bidi w:val="0"/>
      <w:spacing w:after="120" w:before="120" w:line="1" w:lineRule="atLeast"/>
      <w:ind w:leftChars="-1" w:rightChars="0" w:firstLineChars="-1"/>
      <w:jc w:val="left"/>
      <w:textDirection w:val="btLr"/>
      <w:textAlignment w:val="top"/>
      <w:outlineLvl w:val="0"/>
    </w:pPr>
    <w:rPr>
      <w:rFonts w:ascii="Times New Roman" w:cs="Tahoma" w:eastAsia="Times New Roman" w:hAnsi="Times New Roman"/>
      <w:i w:val="1"/>
      <w:iCs w:val="1"/>
      <w:w w:val="100"/>
      <w:position w:val="-1"/>
      <w:sz w:val="24"/>
      <w:szCs w:val="24"/>
      <w:effect w:val="none"/>
      <w:vertAlign w:val="baseline"/>
      <w:cs w:val="0"/>
      <w:em w:val="none"/>
      <w:lang w:bidi="ar-SA" w:eastAsia="und" w:val="en-US"/>
    </w:rPr>
  </w:style>
  <w:style w:type="paragraph" w:styleId="Index">
    <w:name w:val="Index"/>
    <w:basedOn w:val="Normal"/>
    <w:next w:val="Index"/>
    <w:autoRedefine w:val="0"/>
    <w:hidden w:val="0"/>
    <w:qFormat w:val="0"/>
    <w:pPr>
      <w:widowControl w:val="0"/>
      <w:suppressLineNumbers w:val="1"/>
      <w:suppressAutoHyphens w:val="0"/>
      <w:bidi w:val="0"/>
      <w:spacing w:line="1" w:lineRule="atLeast"/>
      <w:ind w:leftChars="-1" w:rightChars="0" w:firstLineChars="-1"/>
      <w:jc w:val="left"/>
      <w:textDirection w:val="btLr"/>
      <w:textAlignment w:val="top"/>
      <w:outlineLvl w:val="0"/>
    </w:pPr>
    <w:rPr>
      <w:rFonts w:ascii="Times New Roman" w:cs="Tahoma" w:eastAsia="Times New Roman" w:hAnsi="Times New Roman"/>
      <w:w w:val="100"/>
      <w:position w:val="-1"/>
      <w:sz w:val="24"/>
      <w:szCs w:val="24"/>
      <w:effect w:val="none"/>
      <w:vertAlign w:val="baseline"/>
      <w:cs w:val="0"/>
      <w:em w:val="none"/>
      <w:lang w:bidi="ar-SA" w:eastAsia="und" w:val="en-US"/>
    </w:rPr>
  </w:style>
  <w:style w:type="paragraph" w:styleId="BalloonText">
    <w:name w:val="Balloon Text"/>
    <w:basedOn w:val="Normal"/>
    <w:next w:val="BalloonText"/>
    <w:autoRedefine w:val="0"/>
    <w:hidden w:val="0"/>
    <w:qFormat w:val="0"/>
    <w:pPr>
      <w:widowControl w:val="0"/>
      <w:suppressAutoHyphens w:val="0"/>
      <w:bidi w:val="0"/>
      <w:spacing w:line="1" w:lineRule="atLeast"/>
      <w:ind w:leftChars="-1" w:rightChars="0" w:firstLineChars="-1"/>
      <w:jc w:val="left"/>
      <w:textDirection w:val="btLr"/>
      <w:textAlignment w:val="top"/>
      <w:outlineLvl w:val="0"/>
    </w:pPr>
    <w:rPr>
      <w:rFonts w:ascii="Lucida Grande" w:cs="Lucida Grande" w:eastAsia="Times New Roman" w:hAnsi="Lucida Grande"/>
      <w:w w:val="100"/>
      <w:position w:val="-1"/>
      <w:sz w:val="18"/>
      <w:szCs w:val="18"/>
      <w:effect w:val="none"/>
      <w:vertAlign w:val="baseline"/>
      <w:cs w:val="0"/>
      <w:em w:val="none"/>
      <w:lang w:bidi="ar-SA" w:eastAsia="und" w:val="en-US"/>
    </w:rPr>
  </w:style>
  <w:style w:type="paragraph" w:styleId="NormalParagraphStyle">
    <w:name w:val="NormalParagraphStyle"/>
    <w:basedOn w:val="Normal"/>
    <w:next w:val="NormalParagraphStyle"/>
    <w:autoRedefine w:val="0"/>
    <w:hidden w:val="0"/>
    <w:qFormat w:val="0"/>
    <w:pPr>
      <w:widowControl w:val="0"/>
      <w:suppressAutoHyphens w:val="0"/>
      <w:autoSpaceDE w:val="0"/>
      <w:bidi w:val="0"/>
      <w:spacing w:line="288" w:lineRule="auto"/>
      <w:ind w:leftChars="-1" w:rightChars="0" w:firstLineChars="-1"/>
      <w:jc w:val="left"/>
      <w:textDirection w:val="btLr"/>
      <w:textAlignment w:val="center"/>
      <w:outlineLvl w:val="0"/>
    </w:pPr>
    <w:rPr>
      <w:rFonts w:ascii="Times-Roman" w:cs="Times-Roman" w:eastAsia="Times New Roman" w:hAnsi="Times-Roman"/>
      <w:color w:val="000000"/>
      <w:w w:val="100"/>
      <w:position w:val="-1"/>
      <w:sz w:val="24"/>
      <w:szCs w:val="24"/>
      <w:effect w:val="none"/>
      <w:vertAlign w:val="baseline"/>
      <w:cs w:val="0"/>
      <w:em w:val="none"/>
      <w:lang w:bidi="ar-SA" w:eastAsia="und" w:val="en-US"/>
    </w:rPr>
  </w:style>
  <w:style w:type="paragraph" w:styleId="Quotations">
    <w:name w:val="Quotations"/>
    <w:basedOn w:val="Normal"/>
    <w:next w:val="Quotations"/>
    <w:autoRedefine w:val="0"/>
    <w:hidden w:val="0"/>
    <w:qFormat w:val="0"/>
    <w:pPr>
      <w:widowControl w:val="0"/>
      <w:suppressAutoHyphens w:val="0"/>
      <w:bidi w:val="0"/>
      <w:spacing w:after="283" w:before="0" w:line="1" w:lineRule="atLeast"/>
      <w:ind w:left="567" w:right="567" w:leftChars="-1" w:rightChars="0" w:firstLine="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en-US"/>
    </w:rPr>
  </w:style>
  <w:style w:type="paragraph" w:styleId="Title">
    <w:name w:val="Title"/>
    <w:basedOn w:val="Heading"/>
    <w:next w:val="TextBody"/>
    <w:autoRedefine w:val="0"/>
    <w:hidden w:val="0"/>
    <w:qFormat w:val="0"/>
    <w:pPr>
      <w:keepNext w:val="1"/>
      <w:widowControl w:val="0"/>
      <w:suppressAutoHyphens w:val="0"/>
      <w:bidi w:val="0"/>
      <w:spacing w:after="120" w:before="240" w:line="1" w:lineRule="atLeast"/>
      <w:ind w:leftChars="-1" w:rightChars="0" w:firstLineChars="-1"/>
      <w:jc w:val="center"/>
      <w:textDirection w:val="btLr"/>
      <w:textAlignment w:val="top"/>
      <w:outlineLvl w:val="0"/>
    </w:pPr>
    <w:rPr>
      <w:rFonts w:ascii="Arial" w:cs="Tahoma" w:eastAsia="Arial" w:hAnsi="Arial"/>
      <w:b w:val="1"/>
      <w:bCs w:val="1"/>
      <w:w w:val="100"/>
      <w:position w:val="-1"/>
      <w:sz w:val="56"/>
      <w:szCs w:val="56"/>
      <w:effect w:val="none"/>
      <w:vertAlign w:val="baseline"/>
      <w:cs w:val="0"/>
      <w:em w:val="none"/>
      <w:lang w:bidi="ar-SA" w:eastAsia="und" w:val="en-US"/>
    </w:rPr>
  </w:style>
  <w:style w:type="paragraph" w:styleId="Subtitle">
    <w:name w:val="Subtitle"/>
    <w:basedOn w:val="Heading"/>
    <w:next w:val="TextBody"/>
    <w:autoRedefine w:val="0"/>
    <w:hidden w:val="0"/>
    <w:qFormat w:val="0"/>
    <w:pPr>
      <w:keepNext w:val="1"/>
      <w:widowControl w:val="0"/>
      <w:suppressAutoHyphens w:val="0"/>
      <w:bidi w:val="0"/>
      <w:spacing w:after="120" w:before="60" w:line="1" w:lineRule="atLeast"/>
      <w:ind w:leftChars="-1" w:rightChars="0" w:firstLineChars="-1"/>
      <w:jc w:val="center"/>
      <w:textDirection w:val="btLr"/>
      <w:textAlignment w:val="top"/>
      <w:outlineLvl w:val="0"/>
    </w:pPr>
    <w:rPr>
      <w:rFonts w:ascii="Arial" w:cs="Tahoma" w:eastAsia="Arial" w:hAnsi="Arial"/>
      <w:w w:val="100"/>
      <w:position w:val="-1"/>
      <w:sz w:val="36"/>
      <w:szCs w:val="36"/>
      <w:effect w:val="none"/>
      <w:vertAlign w:val="baseline"/>
      <w:cs w:val="0"/>
      <w:em w:val="none"/>
      <w:lang w:bidi="ar-SA" w:eastAsia="und" w:val="en-US"/>
    </w:rPr>
  </w:style>
  <w:style w:type="paragraph" w:styleId="Footer">
    <w:name w:val="Footer"/>
    <w:basedOn w:val="Normal"/>
    <w:next w:val="Footer"/>
    <w:autoRedefine w:val="0"/>
    <w:hidden w:val="0"/>
    <w:qFormat w:val="0"/>
    <w:pPr>
      <w:widowControl w:val="0"/>
      <w:suppressLineNumbers w:val="1"/>
      <w:tabs>
        <w:tab w:val="center" w:leader="none" w:pos="5400"/>
        <w:tab w:val="right" w:leader="none" w:pos="10800"/>
      </w:tabs>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en-US"/>
    </w:rPr>
  </w:style>
  <w:style w:type="paragraph" w:styleId="Subtitle">
    <w:name w:val="Subtitle"/>
    <w:basedOn w:val="Normal"/>
    <w:next w:val="Normal"/>
    <w:pPr>
      <w:keepNext w:val="1"/>
      <w:widowControl w:val="0"/>
      <w:spacing w:after="120" w:before="60" w:lineRule="auto"/>
      <w:jc w:val="center"/>
    </w:pPr>
    <w:rPr>
      <w:rFonts w:ascii="Arial" w:cs="Arial" w:eastAsia="Arial" w:hAnsi="Arial"/>
      <w:sz w:val="36"/>
      <w:szCs w:val="36"/>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rideto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y5JEQgA8Ps/JMra7tXDKCsHfbw==">CgMxLjA4AHIhMVo5dnEtbkUxRUFhRDQySWpCNnF4ck5Xa245T1V3cy13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2013-04-02T19:56:00Z</dcterms:created>
  <dc:creator>Christian McShane</dc:creator>
</cp:coreProperties>
</file>

<file path=docProps/custom.xml><?xml version="1.0" encoding="utf-8"?>
<Properties xmlns="http://schemas.openxmlformats.org/officeDocument/2006/custom-properties" xmlns:vt="http://schemas.openxmlformats.org/officeDocument/2006/docPropsVTypes"/>
</file>