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PROCLAMATION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Supporting the Annual Ride to Work Day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scooters and motorcycles have a less harmful impact on our infrastructure and </w:t>
        <w:tab/>
        <w:tab/>
        <w:tab/>
        <w:tab/>
        <w:tab/>
        <w:t xml:space="preserve">environment; 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scooters and motorcycles require only a fraction of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space taken by other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ab/>
        <w:tab/>
        <w:t xml:space="preserve">vehicles to park, thereby addressing an ongoing parking shortage; 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the direct and indirect costs of fossil fuels are all continually increasing; 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our road and infrastructure repairs fail to keep up with wear and degradation; </w:t>
        <w:tab/>
        <w:tab/>
        <w:tab/>
        <w:tab/>
        <w:tab/>
        <w:t xml:space="preserve">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for these reasons, scooters and motorcycles offer a form of daily transportation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ab/>
        <w:tab/>
        <w:t xml:space="preserve">to be encouraged; 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June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20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26,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 has been designated as “Ride To Work Day” to highlight the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4"/>
          <w:szCs w:val="44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ab/>
        <w:tab/>
        <w:t xml:space="preserve">positive daily use of scooters and motorcycles;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4"/>
          <w:szCs w:val="44"/>
          <w:vertAlign w:val="baseline"/>
          <w:rtl w:val="0"/>
        </w:rPr>
        <w:t xml:space="preserve">Now, therefore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 I,  _________________,  Mayor  of  the  City  of __________________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do hereby proclaim June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2026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to be Ride to Work Day and to encourage scooter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and motorcycle riders to ride to work on that day, and pursuant thereto, do further 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direct that on June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2026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 parking at meters and in publicly owned garages in the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City of _________________ will be free of charge to motorcycles and scooters in 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recognition of their utilitarian value and to encourage the daily use of those vehicles.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 xml:space="preserve">In witness whereof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 xml:space="preserve"> I have hereunto set my hand and 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 xml:space="preserve">caused the seal of this City to be affixed.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Monaco" w:cs="Monaco" w:eastAsia="Monaco" w:hAnsi="Monaco"/>
          <w:vertAlign w:val="baseline"/>
        </w:rPr>
      </w:pP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                                </w:t>
        <w:tab/>
        <w:tab/>
        <w:tab/>
        <w:tab/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Monaco" w:cs="Monaco" w:eastAsia="Monaco" w:hAnsi="Monac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Fonts w:ascii="Monaco" w:cs="Monaco" w:eastAsia="Monaco" w:hAnsi="Monaco"/>
          <w:rtl w:val="0"/>
        </w:rPr>
        <w:t xml:space="preserve">______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ab/>
        <w:tab/>
        <w:tab/>
        <w:tab/>
        <w:tab/>
        <w:tab/>
        <w:tab/>
        <w:tab/>
        <w:tab/>
        <w:t xml:space="preserve">Mayor </w:t>
      </w:r>
    </w:p>
    <w:p w:rsidR="00000000" w:rsidDel="00000000" w:rsidP="00000000" w:rsidRDefault="00000000" w:rsidRPr="00000000" w14:paraId="0000001E">
      <w:pPr>
        <w:ind w:left="4320" w:right="0" w:firstLine="720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June,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aco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  <w:ind w:left="432" w:hanging="432"/>
      <w:jc w:val="left"/>
    </w:pPr>
    <w:rPr>
      <w:rFonts w:ascii="Arial" w:cs="Arial" w:eastAsia="Arial" w:hAnsi="Arial"/>
      <w:b w:val="1"/>
      <w:bCs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00" w:lineRule="auto"/>
      <w:ind w:left="576" w:hanging="576"/>
      <w:jc w:val="left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140" w:lineRule="auto"/>
      <w:ind w:left="720" w:hanging="720"/>
      <w:jc w:val="left"/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b w:val="1"/>
      <w:bCs w:val="1"/>
      <w:sz w:val="56"/>
      <w:szCs w:val="56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Heading1">
    <w:name w:val="Heading 1"/>
    <w:basedOn w:val="Heading"/>
    <w:next w:val="TextBody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Arial" w:hAnsi="Arial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en-US"/>
    </w:rPr>
  </w:style>
  <w:style w:type="paragraph" w:styleId="Heading2">
    <w:name w:val="Heading 2"/>
    <w:basedOn w:val="Heading"/>
    <w:next w:val="TextBody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bidi w:val="0"/>
      <w:spacing w:after="120" w:before="200" w:line="1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Arial" w:cs="Tahoma" w:eastAsia="Arial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und" w:val="en-US"/>
    </w:rPr>
  </w:style>
  <w:style w:type="paragraph" w:styleId="Heading3">
    <w:name w:val="Heading 3"/>
    <w:basedOn w:val="Heading"/>
    <w:next w:val="TextBody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bidi w:val="0"/>
      <w:spacing w:after="120" w:before="140" w:line="1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Arial" w:cs="Tahoma" w:eastAsia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Arial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ucida Grande" w:cs="Lucida Grande" w:eastAsia="Times New Roman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en-US"/>
    </w:rPr>
  </w:style>
  <w:style w:type="paragraph" w:styleId="Quotations">
    <w:name w:val="Quotations"/>
    <w:basedOn w:val="Normal"/>
    <w:next w:val="Quotations"/>
    <w:autoRedefine w:val="0"/>
    <w:hidden w:val="0"/>
    <w:qFormat w:val="0"/>
    <w:pPr>
      <w:widowControl w:val="0"/>
      <w:suppressAutoHyphens w:val="0"/>
      <w:bidi w:val="0"/>
      <w:spacing w:after="283" w:before="0" w:line="1" w:lineRule="atLeast"/>
      <w:ind w:left="567" w:right="567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Title">
    <w:name w:val="Title"/>
    <w:basedOn w:val="Heading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" w:hAnsi="Arial"/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bidi="ar-SA" w:eastAsia="und" w:val="en-US"/>
    </w:rPr>
  </w:style>
  <w:style w:type="paragraph" w:styleId="Subtitle">
    <w:name w:val="Subtitle"/>
    <w:basedOn w:val="Heading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" w:hAnsi="Arial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en-US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60" w:lineRule="auto"/>
      <w:jc w:val="center"/>
    </w:pPr>
    <w:rPr>
      <w:rFonts w:ascii="Arial" w:cs="Arial" w:eastAsia="Arial" w:hAnsi="Arial"/>
      <w:sz w:val="36"/>
      <w:szCs w:val="36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2NnBBq5DRggpkJq81wzjL3SHQ==">CgMxLjA4AHIhMTRBRDNvUmFadkRKLXJXbUZpS3pvaVljREhWT1FTdWpp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2013-04-02T19:55:00Z</dcterms:created>
  <dc:creator>Kyle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